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33" w:rsidRDefault="00827B33" w:rsidP="00827B33">
      <w:pPr>
        <w:spacing w:line="360" w:lineRule="auto"/>
        <w:jc w:val="center"/>
        <w:rPr>
          <w:b/>
          <w:i/>
          <w:sz w:val="40"/>
          <w:szCs w:val="40"/>
        </w:rPr>
      </w:pPr>
      <w:bookmarkStart w:id="0" w:name="_GoBack"/>
      <w:bookmarkEnd w:id="0"/>
      <w:r w:rsidRPr="00827B33">
        <w:rPr>
          <w:noProof/>
          <w:sz w:val="40"/>
          <w:szCs w:val="40"/>
        </w:rPr>
        <w:drawing>
          <wp:anchor distT="0" distB="0" distL="114300" distR="114300" simplePos="0" relativeHeight="251659264" behindDoc="1" locked="0" layoutInCell="1" allowOverlap="1" wp14:anchorId="0CCE5A1F" wp14:editId="636400C5">
            <wp:simplePos x="0" y="0"/>
            <wp:positionH relativeFrom="column">
              <wp:posOffset>681990</wp:posOffset>
            </wp:positionH>
            <wp:positionV relativeFrom="paragraph">
              <wp:posOffset>-64135</wp:posOffset>
            </wp:positionV>
            <wp:extent cx="859155" cy="933450"/>
            <wp:effectExtent l="0" t="0" r="0" b="0"/>
            <wp:wrapTight wrapText="bothSides">
              <wp:wrapPolygon edited="0">
                <wp:start x="0" y="0"/>
                <wp:lineTo x="0" y="21159"/>
                <wp:lineTo x="21073" y="21159"/>
                <wp:lineTo x="21073" y="0"/>
                <wp:lineTo x="0" y="0"/>
              </wp:wrapPolygon>
            </wp:wrapTight>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85915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0B4" w:rsidRPr="005630DF" w:rsidRDefault="008F40B4" w:rsidP="005630DF">
      <w:pPr>
        <w:spacing w:line="360" w:lineRule="auto"/>
        <w:ind w:firstLine="851"/>
        <w:rPr>
          <w:b/>
          <w:i/>
          <w:sz w:val="52"/>
          <w:szCs w:val="52"/>
        </w:rPr>
      </w:pPr>
      <w:r w:rsidRPr="005630DF">
        <w:rPr>
          <w:b/>
          <w:i/>
          <w:sz w:val="52"/>
          <w:szCs w:val="52"/>
        </w:rPr>
        <w:t>GMIN</w:t>
      </w:r>
      <w:r w:rsidR="00BC52E7">
        <w:rPr>
          <w:b/>
          <w:i/>
          <w:sz w:val="52"/>
          <w:szCs w:val="52"/>
        </w:rPr>
        <w:t>A</w:t>
      </w:r>
      <w:r w:rsidRPr="005630DF">
        <w:rPr>
          <w:b/>
          <w:i/>
          <w:sz w:val="52"/>
          <w:szCs w:val="52"/>
        </w:rPr>
        <w:t xml:space="preserve"> BRODY</w:t>
      </w:r>
    </w:p>
    <w:p w:rsidR="008F40B4" w:rsidRPr="005630DF" w:rsidRDefault="008F40B4" w:rsidP="00827B33">
      <w:pPr>
        <w:spacing w:line="360" w:lineRule="auto"/>
        <w:jc w:val="center"/>
        <w:rPr>
          <w:rFonts w:ascii="Arial" w:hAnsi="Arial" w:cs="Arial"/>
          <w:b/>
          <w:sz w:val="18"/>
          <w:szCs w:val="20"/>
        </w:rPr>
      </w:pPr>
      <w:r w:rsidRPr="005630DF">
        <w:rPr>
          <w:rFonts w:ascii="Arial" w:hAnsi="Arial" w:cs="Arial"/>
          <w:b/>
          <w:sz w:val="18"/>
          <w:szCs w:val="20"/>
        </w:rPr>
        <w:t>Rynek 2,</w:t>
      </w:r>
      <w:r w:rsidR="005630DF">
        <w:rPr>
          <w:rFonts w:ascii="Arial" w:hAnsi="Arial" w:cs="Arial"/>
          <w:b/>
          <w:sz w:val="18"/>
          <w:szCs w:val="20"/>
        </w:rPr>
        <w:t xml:space="preserve"> </w:t>
      </w:r>
      <w:r w:rsidR="005630DF" w:rsidRPr="005630DF">
        <w:rPr>
          <w:rFonts w:ascii="Arial" w:hAnsi="Arial" w:cs="Arial"/>
          <w:b/>
          <w:sz w:val="18"/>
          <w:szCs w:val="20"/>
        </w:rPr>
        <w:t xml:space="preserve"> </w:t>
      </w:r>
      <w:r w:rsidRPr="005630DF">
        <w:rPr>
          <w:rFonts w:ascii="Arial" w:hAnsi="Arial" w:cs="Arial"/>
          <w:b/>
          <w:sz w:val="18"/>
          <w:szCs w:val="20"/>
        </w:rPr>
        <w:t xml:space="preserve"> 68-343 Brody, </w:t>
      </w:r>
      <w:r w:rsidR="005630DF">
        <w:rPr>
          <w:rFonts w:ascii="Arial" w:hAnsi="Arial" w:cs="Arial"/>
          <w:b/>
          <w:sz w:val="18"/>
          <w:szCs w:val="20"/>
        </w:rPr>
        <w:t xml:space="preserve"> </w:t>
      </w:r>
      <w:r w:rsidR="005630DF" w:rsidRPr="005630DF">
        <w:rPr>
          <w:rFonts w:ascii="Arial" w:hAnsi="Arial" w:cs="Arial"/>
          <w:b/>
          <w:sz w:val="18"/>
          <w:szCs w:val="20"/>
        </w:rPr>
        <w:t xml:space="preserve"> </w:t>
      </w:r>
      <w:r w:rsidR="00506759">
        <w:rPr>
          <w:rFonts w:ascii="Arial" w:hAnsi="Arial" w:cs="Arial"/>
          <w:b/>
          <w:sz w:val="18"/>
          <w:szCs w:val="20"/>
        </w:rPr>
        <w:t>tel. 68 3712</w:t>
      </w:r>
      <w:r w:rsidRPr="005630DF">
        <w:rPr>
          <w:rFonts w:ascii="Arial" w:hAnsi="Arial" w:cs="Arial"/>
          <w:b/>
          <w:sz w:val="18"/>
          <w:szCs w:val="20"/>
        </w:rPr>
        <w:t>155,</w:t>
      </w:r>
      <w:r w:rsidR="005630DF" w:rsidRPr="005630DF">
        <w:rPr>
          <w:rFonts w:ascii="Arial" w:hAnsi="Arial" w:cs="Arial"/>
          <w:b/>
          <w:sz w:val="18"/>
          <w:szCs w:val="20"/>
        </w:rPr>
        <w:t xml:space="preserve"> </w:t>
      </w:r>
      <w:r w:rsidR="005630DF">
        <w:rPr>
          <w:rFonts w:ascii="Arial" w:hAnsi="Arial" w:cs="Arial"/>
          <w:b/>
          <w:sz w:val="18"/>
          <w:szCs w:val="20"/>
        </w:rPr>
        <w:t xml:space="preserve"> </w:t>
      </w:r>
      <w:r w:rsidR="005630DF" w:rsidRPr="005630DF">
        <w:rPr>
          <w:rFonts w:ascii="Arial" w:hAnsi="Arial" w:cs="Arial"/>
          <w:b/>
          <w:sz w:val="18"/>
          <w:szCs w:val="20"/>
        </w:rPr>
        <w:t xml:space="preserve"> </w:t>
      </w:r>
      <w:r w:rsidRPr="005630DF">
        <w:rPr>
          <w:rFonts w:ascii="Arial" w:hAnsi="Arial" w:cs="Arial"/>
          <w:b/>
          <w:sz w:val="18"/>
          <w:szCs w:val="20"/>
        </w:rPr>
        <w:t>fax. 68 3712015</w:t>
      </w:r>
      <w:r w:rsidR="00827B33" w:rsidRPr="005630DF">
        <w:rPr>
          <w:rFonts w:ascii="Arial" w:hAnsi="Arial" w:cs="Arial"/>
          <w:b/>
          <w:sz w:val="18"/>
          <w:szCs w:val="20"/>
        </w:rPr>
        <w:t>,</w:t>
      </w:r>
      <w:r w:rsidR="005630DF">
        <w:rPr>
          <w:rFonts w:ascii="Arial" w:hAnsi="Arial" w:cs="Arial"/>
          <w:b/>
          <w:sz w:val="18"/>
          <w:szCs w:val="20"/>
        </w:rPr>
        <w:t xml:space="preserve"> </w:t>
      </w:r>
      <w:r w:rsidR="005630DF" w:rsidRPr="005630DF">
        <w:rPr>
          <w:rFonts w:ascii="Arial" w:hAnsi="Arial" w:cs="Arial"/>
          <w:b/>
          <w:sz w:val="18"/>
          <w:szCs w:val="20"/>
        </w:rPr>
        <w:t xml:space="preserve"> </w:t>
      </w:r>
      <w:r w:rsidR="00827B33" w:rsidRPr="005630DF">
        <w:rPr>
          <w:rFonts w:ascii="Arial" w:hAnsi="Arial" w:cs="Arial"/>
          <w:b/>
          <w:sz w:val="18"/>
          <w:szCs w:val="20"/>
        </w:rPr>
        <w:t xml:space="preserve"> </w:t>
      </w:r>
      <w:r w:rsidRPr="005630DF">
        <w:rPr>
          <w:rFonts w:ascii="Arial" w:hAnsi="Arial" w:cs="Arial"/>
          <w:b/>
          <w:sz w:val="18"/>
          <w:szCs w:val="20"/>
        </w:rPr>
        <w:t xml:space="preserve">REGON: </w:t>
      </w:r>
      <w:r w:rsidR="008E4D54">
        <w:rPr>
          <w:rFonts w:ascii="Arial" w:hAnsi="Arial" w:cs="Arial"/>
          <w:b/>
          <w:sz w:val="18"/>
          <w:szCs w:val="20"/>
        </w:rPr>
        <w:t>970770570</w:t>
      </w:r>
      <w:r w:rsidRPr="005630DF">
        <w:rPr>
          <w:rFonts w:ascii="Arial" w:hAnsi="Arial" w:cs="Arial"/>
          <w:b/>
          <w:sz w:val="18"/>
          <w:szCs w:val="20"/>
        </w:rPr>
        <w:t xml:space="preserve">, </w:t>
      </w:r>
      <w:r w:rsidR="008E4D54">
        <w:rPr>
          <w:rFonts w:ascii="Arial" w:hAnsi="Arial" w:cs="Arial"/>
          <w:b/>
          <w:sz w:val="18"/>
          <w:szCs w:val="20"/>
        </w:rPr>
        <w:t xml:space="preserve"> </w:t>
      </w:r>
      <w:r w:rsidRPr="005630DF">
        <w:rPr>
          <w:rFonts w:ascii="Arial" w:hAnsi="Arial" w:cs="Arial"/>
          <w:b/>
          <w:sz w:val="18"/>
          <w:szCs w:val="20"/>
        </w:rPr>
        <w:t xml:space="preserve">NIP: </w:t>
      </w:r>
      <w:r w:rsidR="008E4D54">
        <w:rPr>
          <w:rFonts w:ascii="Arial" w:hAnsi="Arial" w:cs="Arial"/>
          <w:b/>
          <w:sz w:val="18"/>
          <w:szCs w:val="20"/>
        </w:rPr>
        <w:t>9282083070</w:t>
      </w:r>
      <w:r w:rsidR="00827B33" w:rsidRPr="005630DF">
        <w:rPr>
          <w:rFonts w:ascii="Arial" w:hAnsi="Arial" w:cs="Arial"/>
          <w:b/>
          <w:sz w:val="18"/>
          <w:szCs w:val="20"/>
        </w:rPr>
        <w:t xml:space="preserve">, </w:t>
      </w:r>
      <w:r w:rsidR="005630DF" w:rsidRPr="005630DF">
        <w:rPr>
          <w:rFonts w:ascii="Arial" w:hAnsi="Arial" w:cs="Arial"/>
          <w:b/>
          <w:sz w:val="18"/>
          <w:szCs w:val="20"/>
        </w:rPr>
        <w:t xml:space="preserve"> </w:t>
      </w:r>
      <w:r w:rsidR="00827B33" w:rsidRPr="005630DF">
        <w:rPr>
          <w:rFonts w:ascii="Arial" w:hAnsi="Arial" w:cs="Arial"/>
          <w:b/>
          <w:sz w:val="18"/>
          <w:szCs w:val="20"/>
          <w:u w:val="single"/>
        </w:rPr>
        <w:t>bip.brody.pl</w:t>
      </w:r>
    </w:p>
    <w:p w:rsidR="008F40B4" w:rsidRDefault="00827B33" w:rsidP="008F40B4">
      <w:pPr>
        <w:spacing w:line="360" w:lineRule="auto"/>
        <w:jc w:val="center"/>
      </w:pPr>
      <w:r>
        <w:rPr>
          <w:noProof/>
        </w:rPr>
        <mc:AlternateContent>
          <mc:Choice Requires="wps">
            <w:drawing>
              <wp:anchor distT="0" distB="0" distL="114300" distR="114300" simplePos="0" relativeHeight="251662336" behindDoc="0" locked="0" layoutInCell="1" allowOverlap="1" wp14:anchorId="45DF5B9C" wp14:editId="24CA5594">
                <wp:simplePos x="0" y="0"/>
                <wp:positionH relativeFrom="column">
                  <wp:posOffset>-111760</wp:posOffset>
                </wp:positionH>
                <wp:positionV relativeFrom="paragraph">
                  <wp:posOffset>10160</wp:posOffset>
                </wp:positionV>
                <wp:extent cx="66484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703E4" id="Łącznik prostoliniowy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8pt" to="5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44A3AB99" wp14:editId="55FADC9B">
                <wp:simplePos x="0" y="0"/>
                <wp:positionH relativeFrom="column">
                  <wp:posOffset>-111760</wp:posOffset>
                </wp:positionH>
                <wp:positionV relativeFrom="paragraph">
                  <wp:posOffset>99695</wp:posOffset>
                </wp:positionV>
                <wp:extent cx="6648450" cy="0"/>
                <wp:effectExtent l="57150" t="38100" r="57150" b="95250"/>
                <wp:wrapNone/>
                <wp:docPr id="4" name="Łącznik prostoliniowy 4"/>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80F31"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7.85pt" to="514.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" strokecolor="black [3200]" strokeweight="3pt">
                <v:shadow on="t" color="black" opacity="22937f" origin=",.5" offset="0,.63889mm"/>
              </v:line>
            </w:pict>
          </mc:Fallback>
        </mc:AlternateContent>
      </w:r>
    </w:p>
    <w:p w:rsidR="005773EE" w:rsidRDefault="005773EE" w:rsidP="005773EE">
      <w:pPr>
        <w:pStyle w:val="Zwykytekst"/>
        <w:ind w:left="6372"/>
        <w:rPr>
          <w:rFonts w:ascii="Times New Roman" w:hAnsi="Times New Roman" w:cs="Times New Roman"/>
          <w:sz w:val="24"/>
          <w:szCs w:val="24"/>
        </w:rPr>
      </w:pPr>
    </w:p>
    <w:p w:rsidR="00BE69EF" w:rsidRPr="00847311" w:rsidRDefault="00BE69EF" w:rsidP="00BE69EF">
      <w:pPr>
        <w:widowControl w:val="0"/>
        <w:autoSpaceDE w:val="0"/>
        <w:autoSpaceDN w:val="0"/>
        <w:adjustRightInd w:val="0"/>
        <w:jc w:val="right"/>
        <w:rPr>
          <w:color w:val="000000"/>
          <w:sz w:val="22"/>
          <w:szCs w:val="22"/>
        </w:rPr>
      </w:pPr>
      <w:r w:rsidRPr="00847311">
        <w:rPr>
          <w:color w:val="000000"/>
          <w:sz w:val="22"/>
          <w:szCs w:val="22"/>
        </w:rPr>
        <w:t xml:space="preserve">Brody, </w:t>
      </w:r>
      <w:r>
        <w:rPr>
          <w:color w:val="000000"/>
          <w:sz w:val="22"/>
          <w:szCs w:val="22"/>
        </w:rPr>
        <w:t>19 czerwiec 2017r.</w:t>
      </w:r>
    </w:p>
    <w:p w:rsidR="00BE69EF" w:rsidRPr="00847311" w:rsidRDefault="00BE69EF" w:rsidP="00BE69EF">
      <w:pPr>
        <w:widowControl w:val="0"/>
        <w:autoSpaceDE w:val="0"/>
        <w:autoSpaceDN w:val="0"/>
        <w:adjustRightInd w:val="0"/>
        <w:jc w:val="center"/>
        <w:rPr>
          <w:color w:val="000000"/>
          <w:sz w:val="22"/>
          <w:szCs w:val="22"/>
        </w:rPr>
      </w:pPr>
    </w:p>
    <w:p w:rsidR="00BE69EF" w:rsidRPr="00847311" w:rsidRDefault="00BE69EF" w:rsidP="00BE69EF">
      <w:pPr>
        <w:widowControl w:val="0"/>
        <w:autoSpaceDE w:val="0"/>
        <w:autoSpaceDN w:val="0"/>
        <w:adjustRightInd w:val="0"/>
        <w:jc w:val="center"/>
        <w:rPr>
          <w:b/>
          <w:bCs/>
          <w:color w:val="000000"/>
          <w:sz w:val="22"/>
          <w:szCs w:val="22"/>
        </w:rPr>
      </w:pPr>
      <w:r w:rsidRPr="00847311">
        <w:rPr>
          <w:b/>
          <w:bCs/>
          <w:color w:val="000000"/>
          <w:sz w:val="22"/>
          <w:szCs w:val="22"/>
        </w:rPr>
        <w:t>ZAWIADOMIENIE</w:t>
      </w:r>
    </w:p>
    <w:p w:rsidR="00BE69EF" w:rsidRPr="00847311" w:rsidRDefault="00BE69EF" w:rsidP="00BE69EF">
      <w:pPr>
        <w:widowControl w:val="0"/>
        <w:autoSpaceDE w:val="0"/>
        <w:autoSpaceDN w:val="0"/>
        <w:adjustRightInd w:val="0"/>
        <w:jc w:val="center"/>
        <w:rPr>
          <w:color w:val="000000"/>
          <w:sz w:val="22"/>
          <w:szCs w:val="22"/>
        </w:rPr>
      </w:pPr>
      <w:r w:rsidRPr="00847311">
        <w:rPr>
          <w:b/>
          <w:bCs/>
          <w:color w:val="000000"/>
          <w:sz w:val="22"/>
          <w:szCs w:val="22"/>
        </w:rPr>
        <w:t>O WYBORZE NAJKORZYSTNIEJSZEJ OFERTY</w:t>
      </w:r>
    </w:p>
    <w:p w:rsidR="00BE69EF" w:rsidRPr="00193163" w:rsidRDefault="00BE69EF" w:rsidP="00BE69EF">
      <w:pPr>
        <w:spacing w:before="100" w:beforeAutospacing="1"/>
        <w:jc w:val="center"/>
        <w:rPr>
          <w:color w:val="000000"/>
          <w:sz w:val="22"/>
          <w:szCs w:val="22"/>
        </w:rPr>
      </w:pPr>
      <w:r w:rsidRPr="00193163">
        <w:rPr>
          <w:color w:val="000000"/>
          <w:sz w:val="22"/>
          <w:szCs w:val="22"/>
        </w:rPr>
        <w:t>dot.: postępowania w sprawie wykonania zamówienia o wartości poniżej 30</w:t>
      </w:r>
      <w:r>
        <w:rPr>
          <w:color w:val="000000"/>
          <w:sz w:val="22"/>
          <w:szCs w:val="22"/>
        </w:rPr>
        <w:t xml:space="preserve"> </w:t>
      </w:r>
      <w:r w:rsidRPr="00193163">
        <w:rPr>
          <w:color w:val="000000"/>
          <w:sz w:val="22"/>
          <w:szCs w:val="22"/>
        </w:rPr>
        <w:t xml:space="preserve">000 Euro </w:t>
      </w:r>
      <w:r w:rsidRPr="00193163">
        <w:rPr>
          <w:color w:val="000000"/>
          <w:sz w:val="22"/>
          <w:szCs w:val="22"/>
        </w:rPr>
        <w:br/>
        <w:t xml:space="preserve">pn. </w:t>
      </w:r>
      <w:r w:rsidRPr="00193163">
        <w:rPr>
          <w:bCs/>
          <w:sz w:val="22"/>
          <w:szCs w:val="22"/>
        </w:rPr>
        <w:t>”</w:t>
      </w:r>
      <w:r w:rsidRPr="00193163">
        <w:rPr>
          <w:b/>
          <w:bCs/>
          <w:sz w:val="22"/>
          <w:szCs w:val="22"/>
        </w:rPr>
        <w:t xml:space="preserve">Usuwanie </w:t>
      </w:r>
      <w:r>
        <w:rPr>
          <w:b/>
          <w:bCs/>
          <w:sz w:val="22"/>
          <w:szCs w:val="22"/>
        </w:rPr>
        <w:t xml:space="preserve">azbestu i </w:t>
      </w:r>
      <w:r w:rsidRPr="00193163">
        <w:rPr>
          <w:b/>
          <w:bCs/>
          <w:sz w:val="22"/>
          <w:szCs w:val="22"/>
        </w:rPr>
        <w:t>wyrobów zawierających azbest z terenu gminy Brody w roku 201</w:t>
      </w:r>
      <w:r>
        <w:rPr>
          <w:b/>
          <w:bCs/>
          <w:sz w:val="22"/>
          <w:szCs w:val="22"/>
        </w:rPr>
        <w:t>7</w:t>
      </w:r>
      <w:r w:rsidRPr="00193163">
        <w:rPr>
          <w:b/>
          <w:bCs/>
          <w:sz w:val="22"/>
          <w:szCs w:val="22"/>
        </w:rPr>
        <w:t>”</w:t>
      </w:r>
      <w:r w:rsidRPr="00193163">
        <w:rPr>
          <w:b/>
          <w:sz w:val="22"/>
          <w:szCs w:val="22"/>
        </w:rPr>
        <w:t>.</w:t>
      </w:r>
    </w:p>
    <w:p w:rsidR="00BE69EF" w:rsidRPr="00193163" w:rsidRDefault="00BE69EF" w:rsidP="00BE69EF">
      <w:pPr>
        <w:widowControl w:val="0"/>
        <w:autoSpaceDE w:val="0"/>
        <w:autoSpaceDN w:val="0"/>
        <w:adjustRightInd w:val="0"/>
        <w:jc w:val="both"/>
        <w:rPr>
          <w:color w:val="000000"/>
          <w:sz w:val="22"/>
          <w:szCs w:val="22"/>
        </w:rPr>
      </w:pPr>
    </w:p>
    <w:p w:rsidR="00BE69EF" w:rsidRPr="00193163" w:rsidRDefault="00BE69EF" w:rsidP="00BE69EF">
      <w:pPr>
        <w:widowControl w:val="0"/>
        <w:autoSpaceDE w:val="0"/>
        <w:autoSpaceDN w:val="0"/>
        <w:adjustRightInd w:val="0"/>
        <w:jc w:val="both"/>
        <w:rPr>
          <w:color w:val="000000"/>
          <w:sz w:val="22"/>
          <w:szCs w:val="22"/>
        </w:rPr>
      </w:pPr>
      <w:r w:rsidRPr="00193163">
        <w:rPr>
          <w:color w:val="000000"/>
          <w:sz w:val="22"/>
          <w:szCs w:val="22"/>
        </w:rPr>
        <w:t xml:space="preserve">Informuję, że w prowadzonym postępowaniu wybrano do realizacji zamówienia najkorzystniejszą ofertę złożoną przez wykonawcę: </w:t>
      </w:r>
    </w:p>
    <w:p w:rsidR="00BE69EF" w:rsidRDefault="00BE69EF" w:rsidP="00BE69EF">
      <w:pPr>
        <w:jc w:val="both"/>
        <w:rPr>
          <w:b/>
          <w:sz w:val="22"/>
          <w:szCs w:val="22"/>
        </w:rPr>
      </w:pPr>
    </w:p>
    <w:p w:rsidR="00BE69EF" w:rsidRPr="00193163" w:rsidRDefault="00BE69EF" w:rsidP="00BE69EF">
      <w:pPr>
        <w:rPr>
          <w:b/>
          <w:sz w:val="22"/>
          <w:szCs w:val="22"/>
        </w:rPr>
      </w:pPr>
      <w:r w:rsidRPr="00193163">
        <w:rPr>
          <w:b/>
          <w:sz w:val="22"/>
          <w:szCs w:val="22"/>
        </w:rPr>
        <w:t>IMAK Krzysztof Szymczak,</w:t>
      </w:r>
    </w:p>
    <w:p w:rsidR="00BE69EF" w:rsidRPr="00193163" w:rsidRDefault="00BE69EF" w:rsidP="00BE69EF">
      <w:pPr>
        <w:rPr>
          <w:b/>
          <w:sz w:val="22"/>
          <w:szCs w:val="22"/>
        </w:rPr>
      </w:pPr>
      <w:r w:rsidRPr="00193163">
        <w:rPr>
          <w:b/>
          <w:sz w:val="22"/>
          <w:szCs w:val="22"/>
        </w:rPr>
        <w:t>ul. Norwida11/14,</w:t>
      </w:r>
    </w:p>
    <w:p w:rsidR="00BE69EF" w:rsidRPr="00193163" w:rsidRDefault="00BE69EF" w:rsidP="00BE69EF">
      <w:pPr>
        <w:rPr>
          <w:sz w:val="22"/>
          <w:szCs w:val="22"/>
        </w:rPr>
      </w:pPr>
      <w:r w:rsidRPr="00193163">
        <w:rPr>
          <w:b/>
          <w:sz w:val="22"/>
          <w:szCs w:val="22"/>
        </w:rPr>
        <w:t>96-100 Skierniewice</w:t>
      </w:r>
    </w:p>
    <w:p w:rsidR="00BE69EF" w:rsidRPr="00193163" w:rsidRDefault="00BE69EF" w:rsidP="00BE69EF">
      <w:pPr>
        <w:widowControl w:val="0"/>
        <w:autoSpaceDE w:val="0"/>
        <w:autoSpaceDN w:val="0"/>
        <w:adjustRightInd w:val="0"/>
        <w:jc w:val="both"/>
        <w:rPr>
          <w:color w:val="000000"/>
          <w:sz w:val="22"/>
          <w:szCs w:val="22"/>
        </w:rPr>
      </w:pPr>
    </w:p>
    <w:p w:rsidR="00BE69EF" w:rsidRPr="00BE69EF" w:rsidRDefault="00BE69EF" w:rsidP="00BE69EF">
      <w:pPr>
        <w:widowControl w:val="0"/>
        <w:autoSpaceDE w:val="0"/>
        <w:autoSpaceDN w:val="0"/>
        <w:adjustRightInd w:val="0"/>
        <w:jc w:val="both"/>
        <w:rPr>
          <w:color w:val="FF0000"/>
          <w:sz w:val="22"/>
          <w:szCs w:val="22"/>
        </w:rPr>
      </w:pPr>
      <w:r w:rsidRPr="00524DF1">
        <w:rPr>
          <w:color w:val="FF0000"/>
          <w:sz w:val="22"/>
          <w:szCs w:val="22"/>
        </w:rPr>
        <w:t>Wybrany wykonawca obowiązany jest skontaktować się z Zamawiającym w sprawie podpisania umowy w terminie do dnia 30.06.2017 r.</w:t>
      </w:r>
    </w:p>
    <w:p w:rsidR="00BE69EF" w:rsidRPr="00193163" w:rsidRDefault="00BE69EF" w:rsidP="00BE69EF">
      <w:pPr>
        <w:spacing w:after="100" w:afterAutospacing="1"/>
        <w:jc w:val="both"/>
        <w:rPr>
          <w:bCs/>
          <w:sz w:val="22"/>
          <w:szCs w:val="22"/>
        </w:rPr>
      </w:pPr>
      <w:r w:rsidRPr="00193163">
        <w:rPr>
          <w:bCs/>
          <w:sz w:val="22"/>
          <w:szCs w:val="22"/>
        </w:rPr>
        <w:t xml:space="preserve">Oferty należało składać w formie pisemnej do </w:t>
      </w:r>
      <w:r>
        <w:rPr>
          <w:sz w:val="22"/>
          <w:szCs w:val="22"/>
        </w:rPr>
        <w:t>12</w:t>
      </w:r>
      <w:r w:rsidRPr="00193163">
        <w:rPr>
          <w:sz w:val="22"/>
          <w:szCs w:val="22"/>
        </w:rPr>
        <w:t xml:space="preserve"> </w:t>
      </w:r>
      <w:r>
        <w:rPr>
          <w:sz w:val="22"/>
          <w:szCs w:val="22"/>
        </w:rPr>
        <w:t>czerwca</w:t>
      </w:r>
      <w:r w:rsidRPr="00193163">
        <w:rPr>
          <w:sz w:val="22"/>
          <w:szCs w:val="22"/>
        </w:rPr>
        <w:t xml:space="preserve"> 201</w:t>
      </w:r>
      <w:r>
        <w:rPr>
          <w:sz w:val="22"/>
          <w:szCs w:val="22"/>
        </w:rPr>
        <w:t>7</w:t>
      </w:r>
      <w:r w:rsidRPr="00193163">
        <w:rPr>
          <w:sz w:val="22"/>
          <w:szCs w:val="22"/>
        </w:rPr>
        <w:t>r. do godziny</w:t>
      </w:r>
      <w:r>
        <w:rPr>
          <w:sz w:val="22"/>
          <w:szCs w:val="22"/>
        </w:rPr>
        <w:t xml:space="preserve"> </w:t>
      </w:r>
      <w:r w:rsidRPr="00193163">
        <w:rPr>
          <w:sz w:val="22"/>
          <w:szCs w:val="22"/>
        </w:rPr>
        <w:t xml:space="preserve">10:00 </w:t>
      </w:r>
      <w:r w:rsidRPr="00193163">
        <w:rPr>
          <w:sz w:val="22"/>
          <w:szCs w:val="22"/>
        </w:rPr>
        <w:br/>
        <w:t>w Urzędzie Gminy w Brodach, pod adresem: ul. Rynek 2, 68-343 Brody.</w:t>
      </w:r>
    </w:p>
    <w:p w:rsidR="00BE69EF" w:rsidRPr="00193163" w:rsidRDefault="00BE69EF" w:rsidP="00BE69EF">
      <w:pPr>
        <w:jc w:val="both"/>
        <w:rPr>
          <w:sz w:val="22"/>
          <w:szCs w:val="22"/>
          <w:u w:val="single"/>
        </w:rPr>
      </w:pPr>
      <w:r w:rsidRPr="00193163">
        <w:rPr>
          <w:sz w:val="22"/>
          <w:szCs w:val="22"/>
          <w:u w:val="single"/>
        </w:rPr>
        <w:t xml:space="preserve">Kryteria oceny ofert i ich znaczenie: </w:t>
      </w:r>
      <w:r w:rsidRPr="00193163">
        <w:rPr>
          <w:sz w:val="22"/>
          <w:szCs w:val="22"/>
        </w:rPr>
        <w:t xml:space="preserve">Przy wyborze najkorzystniejszej oferty, Zamawiający dokonał oceny każdej z ofert wg następujących kryteriów: cena – </w:t>
      </w:r>
      <w:r w:rsidRPr="00193163">
        <w:rPr>
          <w:b/>
          <w:sz w:val="22"/>
          <w:szCs w:val="22"/>
        </w:rPr>
        <w:t>100 %.</w:t>
      </w:r>
    </w:p>
    <w:p w:rsidR="00BE69EF" w:rsidRPr="00193163" w:rsidRDefault="00BE69EF" w:rsidP="00BE69EF">
      <w:pPr>
        <w:widowControl w:val="0"/>
        <w:autoSpaceDE w:val="0"/>
        <w:autoSpaceDN w:val="0"/>
        <w:adjustRightInd w:val="0"/>
        <w:jc w:val="both"/>
        <w:rPr>
          <w:color w:val="000000"/>
          <w:sz w:val="22"/>
          <w:szCs w:val="22"/>
          <w:highlight w:val="white"/>
        </w:rPr>
      </w:pPr>
    </w:p>
    <w:p w:rsidR="00BE69EF" w:rsidRPr="00193163" w:rsidRDefault="00BE69EF" w:rsidP="00BE69EF">
      <w:pPr>
        <w:widowControl w:val="0"/>
        <w:autoSpaceDE w:val="0"/>
        <w:autoSpaceDN w:val="0"/>
        <w:adjustRightInd w:val="0"/>
        <w:jc w:val="both"/>
        <w:rPr>
          <w:color w:val="000000"/>
          <w:sz w:val="22"/>
          <w:szCs w:val="22"/>
          <w:highlight w:val="white"/>
        </w:rPr>
      </w:pPr>
      <w:r w:rsidRPr="00193163">
        <w:rPr>
          <w:color w:val="000000"/>
          <w:sz w:val="22"/>
          <w:szCs w:val="22"/>
          <w:highlight w:val="white"/>
        </w:rPr>
        <w:t>W prowadzonym postępowaniu złożono następujące oferty:</w:t>
      </w:r>
    </w:p>
    <w:tbl>
      <w:tblPr>
        <w:tblpPr w:leftFromText="141" w:rightFromText="141" w:vertAnchor="text" w:horzAnchor="margin" w:tblpY="163"/>
        <w:tblW w:w="9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6"/>
        <w:gridCol w:w="1252"/>
        <w:gridCol w:w="3425"/>
        <w:gridCol w:w="2410"/>
        <w:gridCol w:w="2126"/>
      </w:tblGrid>
      <w:tr w:rsidR="00BE69EF" w:rsidRPr="00821FB0" w:rsidTr="003354D9">
        <w:trPr>
          <w:trHeight w:hRule="exact" w:val="1719"/>
        </w:trPr>
        <w:tc>
          <w:tcPr>
            <w:tcW w:w="466" w:type="dxa"/>
            <w:shd w:val="clear" w:color="auto" w:fill="FDE9D9"/>
            <w:vAlign w:val="center"/>
          </w:tcPr>
          <w:p w:rsidR="00BE69EF" w:rsidRPr="00524DF1" w:rsidRDefault="00BE69EF" w:rsidP="003354D9">
            <w:pPr>
              <w:jc w:val="center"/>
            </w:pPr>
            <w:r w:rsidRPr="00524DF1">
              <w:t>Lp.</w:t>
            </w:r>
          </w:p>
        </w:tc>
        <w:tc>
          <w:tcPr>
            <w:tcW w:w="1252" w:type="dxa"/>
            <w:shd w:val="clear" w:color="auto" w:fill="FDE9D9"/>
            <w:vAlign w:val="center"/>
          </w:tcPr>
          <w:p w:rsidR="00BE69EF" w:rsidRPr="00524DF1" w:rsidRDefault="00BE69EF" w:rsidP="003354D9">
            <w:pPr>
              <w:jc w:val="center"/>
            </w:pPr>
            <w:r w:rsidRPr="00524DF1">
              <w:t>Data wpływu formularza oferty do Urzędu:</w:t>
            </w:r>
          </w:p>
        </w:tc>
        <w:tc>
          <w:tcPr>
            <w:tcW w:w="3425" w:type="dxa"/>
            <w:shd w:val="clear" w:color="auto" w:fill="FDE9D9"/>
            <w:vAlign w:val="center"/>
          </w:tcPr>
          <w:p w:rsidR="00BE69EF" w:rsidRPr="00524DF1" w:rsidRDefault="00BE69EF" w:rsidP="003354D9">
            <w:pPr>
              <w:jc w:val="center"/>
            </w:pPr>
            <w:r w:rsidRPr="00524DF1">
              <w:t>Nazwa</w:t>
            </w:r>
          </w:p>
          <w:p w:rsidR="00BE69EF" w:rsidRPr="00524DF1" w:rsidRDefault="00BE69EF" w:rsidP="003354D9">
            <w:pPr>
              <w:jc w:val="center"/>
            </w:pPr>
            <w:r w:rsidRPr="00524DF1">
              <w:t>i adres wykonawcy</w:t>
            </w:r>
          </w:p>
        </w:tc>
        <w:tc>
          <w:tcPr>
            <w:tcW w:w="2410" w:type="dxa"/>
            <w:shd w:val="clear" w:color="auto" w:fill="FDE9D9"/>
            <w:vAlign w:val="center"/>
          </w:tcPr>
          <w:p w:rsidR="00BE69EF" w:rsidRPr="00524DF1" w:rsidRDefault="00BE69EF" w:rsidP="003354D9">
            <w:pPr>
              <w:jc w:val="center"/>
              <w:rPr>
                <w:sz w:val="20"/>
              </w:rPr>
            </w:pPr>
            <w:r w:rsidRPr="00524DF1">
              <w:rPr>
                <w:sz w:val="20"/>
              </w:rPr>
              <w:t>Oferowana cena brutto za demontaż, transport i unieszkodliwienie 1 m</w:t>
            </w:r>
            <w:r w:rsidRPr="00524DF1">
              <w:rPr>
                <w:sz w:val="20"/>
                <w:vertAlign w:val="superscript"/>
              </w:rPr>
              <w:t>2</w:t>
            </w:r>
            <w:r w:rsidRPr="00524DF1">
              <w:rPr>
                <w:sz w:val="20"/>
              </w:rPr>
              <w:t xml:space="preserve"> wyrobów zawierających azbest z płyt azbestowo – cementowych</w:t>
            </w:r>
          </w:p>
          <w:p w:rsidR="00BE69EF" w:rsidRPr="00524DF1" w:rsidRDefault="00BE69EF" w:rsidP="003354D9">
            <w:pPr>
              <w:jc w:val="center"/>
              <w:rPr>
                <w:sz w:val="20"/>
              </w:rPr>
            </w:pPr>
            <w:r w:rsidRPr="00524DF1">
              <w:rPr>
                <w:sz w:val="20"/>
              </w:rPr>
              <w:t>falistych</w:t>
            </w:r>
          </w:p>
        </w:tc>
        <w:tc>
          <w:tcPr>
            <w:tcW w:w="2126" w:type="dxa"/>
            <w:shd w:val="clear" w:color="auto" w:fill="FDE9D9"/>
            <w:vAlign w:val="center"/>
          </w:tcPr>
          <w:p w:rsidR="00BE69EF" w:rsidRPr="00524DF1" w:rsidRDefault="00BE69EF" w:rsidP="003354D9">
            <w:pPr>
              <w:rPr>
                <w:sz w:val="20"/>
              </w:rPr>
            </w:pPr>
            <w:r w:rsidRPr="00524DF1">
              <w:rPr>
                <w:sz w:val="20"/>
              </w:rPr>
              <w:t>Oferowana cena  brutto za transport</w:t>
            </w:r>
          </w:p>
          <w:p w:rsidR="00BE69EF" w:rsidRPr="00524DF1" w:rsidRDefault="00BE69EF" w:rsidP="003354D9">
            <w:pPr>
              <w:rPr>
                <w:sz w:val="20"/>
              </w:rPr>
            </w:pPr>
            <w:r w:rsidRPr="00524DF1">
              <w:rPr>
                <w:sz w:val="20"/>
              </w:rPr>
              <w:t>i unieszkodliwienie 1 m</w:t>
            </w:r>
            <w:r w:rsidRPr="00524DF1">
              <w:rPr>
                <w:sz w:val="20"/>
                <w:vertAlign w:val="superscript"/>
              </w:rPr>
              <w:t>2</w:t>
            </w:r>
            <w:r w:rsidRPr="00524DF1">
              <w:rPr>
                <w:sz w:val="20"/>
              </w:rPr>
              <w:t xml:space="preserve"> wyrobów zawierających azbest z płyt azbestowo – cementowych falistych</w:t>
            </w:r>
          </w:p>
        </w:tc>
      </w:tr>
      <w:tr w:rsidR="00BE69EF" w:rsidRPr="00821FB0" w:rsidTr="003354D9">
        <w:trPr>
          <w:trHeight w:val="709"/>
        </w:trPr>
        <w:tc>
          <w:tcPr>
            <w:tcW w:w="466" w:type="dxa"/>
            <w:shd w:val="clear" w:color="auto" w:fill="FFFFFF"/>
          </w:tcPr>
          <w:p w:rsidR="00BE69EF" w:rsidRPr="00821FB0" w:rsidRDefault="00BE69EF" w:rsidP="003354D9">
            <w:pPr>
              <w:jc w:val="center"/>
            </w:pPr>
            <w:r w:rsidRPr="00821FB0">
              <w:t>1</w:t>
            </w:r>
          </w:p>
        </w:tc>
        <w:tc>
          <w:tcPr>
            <w:tcW w:w="1252" w:type="dxa"/>
            <w:shd w:val="clear" w:color="auto" w:fill="FFFFFF"/>
          </w:tcPr>
          <w:p w:rsidR="00BE69EF" w:rsidRPr="00821FB0" w:rsidRDefault="00BE69EF" w:rsidP="003354D9">
            <w:pPr>
              <w:jc w:val="center"/>
            </w:pPr>
            <w:r w:rsidRPr="00821FB0">
              <w:t>06-06-2017</w:t>
            </w:r>
          </w:p>
        </w:tc>
        <w:tc>
          <w:tcPr>
            <w:tcW w:w="3425" w:type="dxa"/>
            <w:shd w:val="clear" w:color="auto" w:fill="FFFFFF"/>
          </w:tcPr>
          <w:p w:rsidR="00BE69EF" w:rsidRPr="00821FB0" w:rsidRDefault="00BE69EF" w:rsidP="003354D9">
            <w:pPr>
              <w:jc w:val="center"/>
            </w:pPr>
            <w:r w:rsidRPr="00821FB0">
              <w:t>Środowisko i Innowacja Sp. z o.o.</w:t>
            </w:r>
          </w:p>
          <w:p w:rsidR="00BE69EF" w:rsidRPr="00821FB0" w:rsidRDefault="00BE69EF" w:rsidP="003354D9">
            <w:pPr>
              <w:jc w:val="center"/>
            </w:pPr>
            <w:r w:rsidRPr="00821FB0">
              <w:t>Dobrów 8, 28-142 Tuczępy</w:t>
            </w:r>
          </w:p>
        </w:tc>
        <w:tc>
          <w:tcPr>
            <w:tcW w:w="2410" w:type="dxa"/>
            <w:shd w:val="clear" w:color="auto" w:fill="FFFFFF"/>
          </w:tcPr>
          <w:p w:rsidR="00BE69EF" w:rsidRPr="00821FB0" w:rsidRDefault="00BE69EF" w:rsidP="003354D9">
            <w:pPr>
              <w:jc w:val="center"/>
            </w:pPr>
            <w:r w:rsidRPr="00821FB0">
              <w:t>12,96</w:t>
            </w:r>
          </w:p>
        </w:tc>
        <w:tc>
          <w:tcPr>
            <w:tcW w:w="2126" w:type="dxa"/>
            <w:shd w:val="clear" w:color="auto" w:fill="FFFFFF"/>
          </w:tcPr>
          <w:p w:rsidR="00BE69EF" w:rsidRPr="00821FB0" w:rsidRDefault="00BE69EF" w:rsidP="003354D9">
            <w:pPr>
              <w:jc w:val="center"/>
            </w:pPr>
            <w:r w:rsidRPr="00821FB0">
              <w:t>7,56</w:t>
            </w:r>
          </w:p>
        </w:tc>
      </w:tr>
      <w:tr w:rsidR="00BE69EF" w:rsidRPr="00821FB0" w:rsidTr="003354D9">
        <w:trPr>
          <w:trHeight w:val="709"/>
        </w:trPr>
        <w:tc>
          <w:tcPr>
            <w:tcW w:w="466" w:type="dxa"/>
            <w:shd w:val="clear" w:color="auto" w:fill="FFFFFF"/>
          </w:tcPr>
          <w:p w:rsidR="00BE69EF" w:rsidRPr="00821FB0" w:rsidRDefault="00BE69EF" w:rsidP="003354D9">
            <w:pPr>
              <w:jc w:val="center"/>
            </w:pPr>
            <w:r>
              <w:t>2</w:t>
            </w:r>
          </w:p>
        </w:tc>
        <w:tc>
          <w:tcPr>
            <w:tcW w:w="1252" w:type="dxa"/>
            <w:shd w:val="clear" w:color="auto" w:fill="FFFFFF"/>
          </w:tcPr>
          <w:p w:rsidR="00BE69EF" w:rsidRPr="00821FB0" w:rsidRDefault="00BE69EF" w:rsidP="003354D9">
            <w:pPr>
              <w:jc w:val="center"/>
            </w:pPr>
            <w:r w:rsidRPr="00821FB0">
              <w:t>07-06-2017</w:t>
            </w:r>
          </w:p>
        </w:tc>
        <w:tc>
          <w:tcPr>
            <w:tcW w:w="3425" w:type="dxa"/>
            <w:shd w:val="clear" w:color="auto" w:fill="FFFFFF"/>
          </w:tcPr>
          <w:p w:rsidR="00BE69EF" w:rsidRPr="00821FB0" w:rsidRDefault="00BE69EF" w:rsidP="003354D9">
            <w:pPr>
              <w:jc w:val="center"/>
            </w:pPr>
            <w:r w:rsidRPr="00821FB0">
              <w:t>IMAK Krzysztof Szymczak,</w:t>
            </w:r>
          </w:p>
          <w:p w:rsidR="00BE69EF" w:rsidRPr="00821FB0" w:rsidRDefault="00BE69EF" w:rsidP="003354D9">
            <w:pPr>
              <w:jc w:val="center"/>
            </w:pPr>
            <w:r w:rsidRPr="00821FB0">
              <w:t>ul. Norwida11/14,</w:t>
            </w:r>
          </w:p>
          <w:p w:rsidR="00BE69EF" w:rsidRPr="00821FB0" w:rsidRDefault="00BE69EF" w:rsidP="003354D9">
            <w:pPr>
              <w:jc w:val="center"/>
            </w:pPr>
            <w:r w:rsidRPr="00821FB0">
              <w:t>96-100 Skierniewice</w:t>
            </w:r>
          </w:p>
        </w:tc>
        <w:tc>
          <w:tcPr>
            <w:tcW w:w="2410" w:type="dxa"/>
            <w:shd w:val="clear" w:color="auto" w:fill="FFFFFF"/>
          </w:tcPr>
          <w:p w:rsidR="00BE69EF" w:rsidRPr="00821FB0" w:rsidRDefault="00BE69EF" w:rsidP="003354D9">
            <w:pPr>
              <w:jc w:val="center"/>
            </w:pPr>
            <w:r w:rsidRPr="00821FB0">
              <w:t>7,18</w:t>
            </w:r>
          </w:p>
        </w:tc>
        <w:tc>
          <w:tcPr>
            <w:tcW w:w="2126" w:type="dxa"/>
            <w:shd w:val="clear" w:color="auto" w:fill="FFFFFF"/>
          </w:tcPr>
          <w:p w:rsidR="00BE69EF" w:rsidRPr="00821FB0" w:rsidRDefault="00BE69EF" w:rsidP="003354D9">
            <w:pPr>
              <w:jc w:val="center"/>
            </w:pPr>
            <w:r w:rsidRPr="00821FB0">
              <w:t>7,18</w:t>
            </w:r>
          </w:p>
        </w:tc>
      </w:tr>
      <w:tr w:rsidR="00BE69EF" w:rsidRPr="00821FB0" w:rsidTr="003354D9">
        <w:trPr>
          <w:trHeight w:val="709"/>
        </w:trPr>
        <w:tc>
          <w:tcPr>
            <w:tcW w:w="466" w:type="dxa"/>
            <w:shd w:val="clear" w:color="auto" w:fill="FFFFFF"/>
          </w:tcPr>
          <w:p w:rsidR="00BE69EF" w:rsidRPr="00821FB0" w:rsidRDefault="00BE69EF" w:rsidP="003354D9">
            <w:pPr>
              <w:jc w:val="center"/>
            </w:pPr>
            <w:r>
              <w:t>3</w:t>
            </w:r>
          </w:p>
        </w:tc>
        <w:tc>
          <w:tcPr>
            <w:tcW w:w="1252" w:type="dxa"/>
            <w:shd w:val="clear" w:color="auto" w:fill="FFFFFF"/>
          </w:tcPr>
          <w:p w:rsidR="00BE69EF" w:rsidRPr="00821FB0" w:rsidRDefault="00BE69EF" w:rsidP="003354D9">
            <w:pPr>
              <w:jc w:val="center"/>
            </w:pPr>
            <w:r w:rsidRPr="00821FB0">
              <w:t>09-06-2017</w:t>
            </w:r>
          </w:p>
        </w:tc>
        <w:tc>
          <w:tcPr>
            <w:tcW w:w="3425" w:type="dxa"/>
            <w:shd w:val="clear" w:color="auto" w:fill="FFFFFF"/>
          </w:tcPr>
          <w:p w:rsidR="00BE69EF" w:rsidRPr="00821FB0" w:rsidRDefault="00BE69EF" w:rsidP="003354D9">
            <w:pPr>
              <w:jc w:val="center"/>
            </w:pPr>
            <w:r w:rsidRPr="00821FB0">
              <w:t>Eko 24 Barbara Plewko,</w:t>
            </w:r>
          </w:p>
          <w:p w:rsidR="00BE69EF" w:rsidRPr="00821FB0" w:rsidRDefault="00BE69EF" w:rsidP="00BE69EF">
            <w:pPr>
              <w:jc w:val="center"/>
            </w:pPr>
            <w:r w:rsidRPr="00821FB0">
              <w:t>ul. Mickiewicza 2,</w:t>
            </w:r>
            <w:r>
              <w:t xml:space="preserve"> </w:t>
            </w:r>
            <w:r w:rsidRPr="00821FB0">
              <w:t>74-400 Dębno</w:t>
            </w:r>
          </w:p>
        </w:tc>
        <w:tc>
          <w:tcPr>
            <w:tcW w:w="2410" w:type="dxa"/>
            <w:shd w:val="clear" w:color="auto" w:fill="FFFFFF"/>
          </w:tcPr>
          <w:p w:rsidR="00BE69EF" w:rsidRPr="00821FB0" w:rsidRDefault="00BE69EF" w:rsidP="003354D9">
            <w:pPr>
              <w:jc w:val="center"/>
            </w:pPr>
            <w:r w:rsidRPr="00821FB0">
              <w:t>7,21</w:t>
            </w:r>
          </w:p>
        </w:tc>
        <w:tc>
          <w:tcPr>
            <w:tcW w:w="2126" w:type="dxa"/>
            <w:shd w:val="clear" w:color="auto" w:fill="FFFFFF"/>
          </w:tcPr>
          <w:p w:rsidR="00BE69EF" w:rsidRPr="00821FB0" w:rsidRDefault="00BE69EF" w:rsidP="003354D9">
            <w:pPr>
              <w:jc w:val="center"/>
            </w:pPr>
            <w:r w:rsidRPr="00821FB0">
              <w:t>7,21</w:t>
            </w:r>
          </w:p>
        </w:tc>
      </w:tr>
    </w:tbl>
    <w:p w:rsidR="00BE69EF" w:rsidRDefault="00BE69EF" w:rsidP="00BE69EF">
      <w:pPr>
        <w:rPr>
          <w:b/>
          <w:sz w:val="22"/>
          <w:szCs w:val="22"/>
        </w:rPr>
      </w:pPr>
    </w:p>
    <w:p w:rsidR="00BE69EF" w:rsidRPr="00193163" w:rsidRDefault="00BE69EF" w:rsidP="00BE69EF">
      <w:pPr>
        <w:rPr>
          <w:b/>
          <w:sz w:val="22"/>
          <w:szCs w:val="22"/>
        </w:rPr>
      </w:pPr>
      <w:r w:rsidRPr="00193163">
        <w:rPr>
          <w:b/>
          <w:sz w:val="22"/>
          <w:szCs w:val="22"/>
        </w:rPr>
        <w:t xml:space="preserve">Uzasadnienie wyboru: </w:t>
      </w:r>
    </w:p>
    <w:p w:rsidR="00BE69EF" w:rsidRDefault="00BE69EF" w:rsidP="00BE69EF">
      <w:pPr>
        <w:jc w:val="both"/>
        <w:rPr>
          <w:sz w:val="22"/>
          <w:szCs w:val="22"/>
        </w:rPr>
      </w:pPr>
    </w:p>
    <w:p w:rsidR="0085552A" w:rsidRPr="00BE69EF" w:rsidRDefault="00BE69EF" w:rsidP="00BE69EF">
      <w:pPr>
        <w:jc w:val="both"/>
        <w:rPr>
          <w:sz w:val="22"/>
          <w:szCs w:val="22"/>
        </w:rPr>
      </w:pPr>
      <w:r w:rsidRPr="00193163">
        <w:rPr>
          <w:sz w:val="22"/>
          <w:szCs w:val="22"/>
        </w:rPr>
        <w:t>Wybrany wykonawca zaoferował najkorzystniejszą cenę jednostkową za wykonanie prac będących przedmiotem zamówienia, przedłożona oferta spełnia wymagania formalne, Wykonawca posiada stosowne uprawnienia, oferowana cena za wykonanie usługi nie przekracza kwoty jaką Zamawiający przeznaczył na jej wykonanie.</w:t>
      </w:r>
    </w:p>
    <w:sectPr w:rsidR="0085552A" w:rsidRPr="00BE69EF" w:rsidSect="00827B33">
      <w:pgSz w:w="11907" w:h="16840"/>
      <w:pgMar w:top="426" w:right="1418"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EB" w:rsidRDefault="002E34EB" w:rsidP="00827B33">
      <w:r>
        <w:separator/>
      </w:r>
    </w:p>
  </w:endnote>
  <w:endnote w:type="continuationSeparator" w:id="0">
    <w:p w:rsidR="002E34EB" w:rsidRDefault="002E34EB" w:rsidP="008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EB" w:rsidRDefault="002E34EB" w:rsidP="00827B33">
      <w:r>
        <w:separator/>
      </w:r>
    </w:p>
  </w:footnote>
  <w:footnote w:type="continuationSeparator" w:id="0">
    <w:p w:rsidR="002E34EB" w:rsidRDefault="002E34EB" w:rsidP="008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91"/>
    <w:rsid w:val="00220E36"/>
    <w:rsid w:val="00251087"/>
    <w:rsid w:val="002E34EB"/>
    <w:rsid w:val="003907CE"/>
    <w:rsid w:val="003F1891"/>
    <w:rsid w:val="00506759"/>
    <w:rsid w:val="005630DF"/>
    <w:rsid w:val="005773EE"/>
    <w:rsid w:val="005D398B"/>
    <w:rsid w:val="00697553"/>
    <w:rsid w:val="006F62E5"/>
    <w:rsid w:val="00827B33"/>
    <w:rsid w:val="0085552A"/>
    <w:rsid w:val="008C4932"/>
    <w:rsid w:val="008E4D54"/>
    <w:rsid w:val="008F40B4"/>
    <w:rsid w:val="00A436CF"/>
    <w:rsid w:val="00A50547"/>
    <w:rsid w:val="00BB3EAB"/>
    <w:rsid w:val="00BC52E7"/>
    <w:rsid w:val="00BE69EF"/>
    <w:rsid w:val="00C32184"/>
    <w:rsid w:val="00C432F5"/>
    <w:rsid w:val="00F2306A"/>
    <w:rsid w:val="00F47212"/>
    <w:rsid w:val="00F67234"/>
    <w:rsid w:val="00F73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0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B33"/>
    <w:pPr>
      <w:tabs>
        <w:tab w:val="center" w:pos="4536"/>
        <w:tab w:val="right" w:pos="9072"/>
      </w:tabs>
    </w:pPr>
  </w:style>
  <w:style w:type="character" w:customStyle="1" w:styleId="NagwekZnak">
    <w:name w:val="Nagłówek Znak"/>
    <w:basedOn w:val="Domylnaczcionkaakapitu"/>
    <w:link w:val="Nagwek"/>
    <w:uiPriority w:val="99"/>
    <w:rsid w:val="00827B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7B33"/>
    <w:pPr>
      <w:tabs>
        <w:tab w:val="center" w:pos="4536"/>
        <w:tab w:val="right" w:pos="9072"/>
      </w:tabs>
    </w:pPr>
  </w:style>
  <w:style w:type="character" w:customStyle="1" w:styleId="StopkaZnak">
    <w:name w:val="Stopka Znak"/>
    <w:basedOn w:val="Domylnaczcionkaakapitu"/>
    <w:link w:val="Stopka"/>
    <w:uiPriority w:val="99"/>
    <w:rsid w:val="00827B3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630DF"/>
    <w:rPr>
      <w:color w:val="0000FF" w:themeColor="hyperlink"/>
      <w:u w:val="single"/>
    </w:rPr>
  </w:style>
  <w:style w:type="paragraph" w:styleId="Zwykytekst">
    <w:name w:val="Plain Text"/>
    <w:basedOn w:val="Normalny"/>
    <w:link w:val="ZwykytekstZnak"/>
    <w:uiPriority w:val="99"/>
    <w:semiHidden/>
    <w:unhideWhenUsed/>
    <w:rsid w:val="005773E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73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0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B33"/>
    <w:pPr>
      <w:tabs>
        <w:tab w:val="center" w:pos="4536"/>
        <w:tab w:val="right" w:pos="9072"/>
      </w:tabs>
    </w:pPr>
  </w:style>
  <w:style w:type="character" w:customStyle="1" w:styleId="NagwekZnak">
    <w:name w:val="Nagłówek Znak"/>
    <w:basedOn w:val="Domylnaczcionkaakapitu"/>
    <w:link w:val="Nagwek"/>
    <w:uiPriority w:val="99"/>
    <w:rsid w:val="00827B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7B33"/>
    <w:pPr>
      <w:tabs>
        <w:tab w:val="center" w:pos="4536"/>
        <w:tab w:val="right" w:pos="9072"/>
      </w:tabs>
    </w:pPr>
  </w:style>
  <w:style w:type="character" w:customStyle="1" w:styleId="StopkaZnak">
    <w:name w:val="Stopka Znak"/>
    <w:basedOn w:val="Domylnaczcionkaakapitu"/>
    <w:link w:val="Stopka"/>
    <w:uiPriority w:val="99"/>
    <w:rsid w:val="00827B3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630DF"/>
    <w:rPr>
      <w:color w:val="0000FF" w:themeColor="hyperlink"/>
      <w:u w:val="single"/>
    </w:rPr>
  </w:style>
  <w:style w:type="paragraph" w:styleId="Zwykytekst">
    <w:name w:val="Plain Text"/>
    <w:basedOn w:val="Normalny"/>
    <w:link w:val="ZwykytekstZnak"/>
    <w:uiPriority w:val="99"/>
    <w:semiHidden/>
    <w:unhideWhenUsed/>
    <w:rsid w:val="005773E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73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1700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Wysługocka</dc:creator>
  <cp:lastModifiedBy>serwis</cp:lastModifiedBy>
  <cp:revision>2</cp:revision>
  <cp:lastPrinted>2016-09-27T10:50:00Z</cp:lastPrinted>
  <dcterms:created xsi:type="dcterms:W3CDTF">2017-06-20T13:24:00Z</dcterms:created>
  <dcterms:modified xsi:type="dcterms:W3CDTF">2017-06-20T13:24:00Z</dcterms:modified>
</cp:coreProperties>
</file>